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6EDD76F" w14:textId="0CEC3BC1" w:rsidR="005A5832" w:rsidRDefault="00554580">
      <w:pPr>
        <w:jc w:val="center"/>
        <w:rPr>
          <w:szCs w:val="24"/>
        </w:rPr>
      </w:pPr>
      <w:r>
        <w:rPr>
          <w:szCs w:val="24"/>
        </w:rPr>
        <w:t>(I – II pirkimo daliai)</w:t>
      </w:r>
    </w:p>
    <w:p w14:paraId="085CACEB" w14:textId="77777777" w:rsidR="00554580" w:rsidRDefault="005545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51EC6C34" w:rsidR="005A5832" w:rsidRPr="00426132" w:rsidRDefault="00554580" w:rsidP="00426132">
            <w:pPr>
              <w:rPr>
                <w:b/>
                <w:bCs/>
                <w:iCs/>
              </w:rPr>
            </w:pPr>
            <w:r w:rsidRPr="00554580">
              <w:rPr>
                <w:b/>
                <w:bCs/>
              </w:rPr>
              <w:t>JRSS RADIJO STEBĖSENOS ANTENŲ IR KABELIŲ KOMPLEKTAI AUTOMOBILIUI</w:t>
            </w:r>
            <w:r w:rsidR="00197F23">
              <w:rPr>
                <w:b/>
                <w:bCs/>
              </w:rPr>
              <w:t xml:space="preserve"> </w:t>
            </w:r>
            <w:r w:rsidR="00426132">
              <w:rPr>
                <w:b/>
                <w:bCs/>
              </w:rPr>
              <w:t>(</w:t>
            </w:r>
            <w:proofErr w:type="spellStart"/>
            <w:r w:rsidR="00426132" w:rsidRPr="00426132">
              <w:rPr>
                <w:b/>
                <w:bCs/>
                <w:iCs/>
              </w:rPr>
              <w:t>Ruporinės</w:t>
            </w:r>
            <w:proofErr w:type="spellEnd"/>
            <w:r w:rsidR="00426132" w:rsidRPr="00426132">
              <w:rPr>
                <w:b/>
                <w:bCs/>
                <w:iCs/>
              </w:rPr>
              <w:t xml:space="preserve"> plačiajuostės antenos komplektas</w:t>
            </w:r>
            <w:r w:rsidR="00426132">
              <w:rPr>
                <w:b/>
                <w:bCs/>
                <w:iCs/>
              </w:rPr>
              <w:t xml:space="preserve"> ir/arba </w:t>
            </w:r>
            <w:r w:rsidR="00426132" w:rsidRPr="00426132">
              <w:rPr>
                <w:b/>
                <w:bCs/>
                <w:szCs w:val="24"/>
                <w:lang w:eastAsia="lt-LT"/>
              </w:rPr>
              <w:t xml:space="preserve">Plačiajuostės kryptinės antenos su </w:t>
            </w:r>
            <w:proofErr w:type="spellStart"/>
            <w:r w:rsidR="00426132" w:rsidRPr="00426132">
              <w:rPr>
                <w:b/>
                <w:bCs/>
                <w:szCs w:val="24"/>
                <w:lang w:eastAsia="lt-LT"/>
              </w:rPr>
              <w:t>priešstiprintuviu</w:t>
            </w:r>
            <w:proofErr w:type="spellEnd"/>
            <w:r w:rsidR="00426132" w:rsidRPr="00426132">
              <w:rPr>
                <w:b/>
                <w:bCs/>
                <w:szCs w:val="24"/>
                <w:lang w:eastAsia="lt-LT"/>
              </w:rPr>
              <w:t xml:space="preserve"> komplektas</w:t>
            </w:r>
            <w:r w:rsidR="00426132">
              <w:rPr>
                <w:b/>
                <w:bCs/>
                <w:szCs w:val="24"/>
                <w:lang w:eastAsia="lt-LT"/>
              </w:rPr>
              <w:t>)</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7C6E0C9C" w:rsidR="005A5832" w:rsidRDefault="0079791A" w:rsidP="001A2A35">
            <w:pPr>
              <w:rPr>
                <w:kern w:val="2"/>
                <w:szCs w:val="24"/>
              </w:rPr>
            </w:pPr>
            <w:r w:rsidRPr="00F81A5D">
              <w:t>LT664040063610002364</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01CD05A4" w:rsidR="005A5832" w:rsidRDefault="0079791A" w:rsidP="009E17CB">
            <w:pPr>
              <w:rPr>
                <w:kern w:val="2"/>
                <w:szCs w:val="24"/>
              </w:rPr>
            </w:pPr>
            <w:r w:rsidRPr="00430D1E">
              <w:rPr>
                <w:kern w:val="2"/>
              </w:rPr>
              <w:t>Lietuvos Respublikos finansų ministerija</w:t>
            </w:r>
            <w:r>
              <w:t>, 40400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02D08B4F" w:rsidR="005A5832" w:rsidRDefault="0079791A" w:rsidP="00CF1DC3">
            <w:pPr>
              <w:rPr>
                <w:kern w:val="2"/>
                <w:szCs w:val="24"/>
              </w:rPr>
            </w:pPr>
            <w:r>
              <w:t xml:space="preserve">+370 </w:t>
            </w:r>
            <w:r w:rsidR="00CF1DC3" w:rsidRPr="00D26BCA">
              <w:t>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rsidTr="7E978C4E">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rsidTr="7E978C4E">
        <w:trPr>
          <w:trHeight w:val="300"/>
        </w:trPr>
        <w:tc>
          <w:tcPr>
            <w:tcW w:w="2704" w:type="dxa"/>
            <w:gridSpan w:val="2"/>
          </w:tcPr>
          <w:p w14:paraId="47E86BA5" w14:textId="75F33CF9"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 xml:space="preserve">priėmimą, </w:t>
            </w:r>
            <w:r w:rsidR="009F5591">
              <w:rPr>
                <w:b/>
                <w:bCs/>
                <w:kern w:val="2"/>
                <w:szCs w:val="24"/>
              </w:rPr>
              <w:t xml:space="preserve">perdavimo – priėmimo akto pasirašymą, </w:t>
            </w:r>
            <w:r>
              <w:rPr>
                <w:b/>
                <w:bCs/>
                <w:kern w:val="2"/>
                <w:szCs w:val="24"/>
              </w:rPr>
              <w:t>Sąskaitų 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rsidTr="7E978C4E">
        <w:trPr>
          <w:trHeight w:val="300"/>
        </w:trPr>
        <w:tc>
          <w:tcPr>
            <w:tcW w:w="2704" w:type="dxa"/>
            <w:gridSpan w:val="2"/>
          </w:tcPr>
          <w:p w14:paraId="40BD3A5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rsidTr="7E978C4E">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rsidTr="7E978C4E">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27676CB1" w:rsidR="005A5832" w:rsidRPr="00CA6E95" w:rsidRDefault="00A10867" w:rsidP="00C64CED">
            <w:pPr>
              <w:jc w:val="both"/>
              <w:rPr>
                <w:color w:val="000000"/>
                <w:kern w:val="2"/>
                <w:szCs w:val="24"/>
              </w:rPr>
            </w:pPr>
            <w:r w:rsidRPr="00CA6E95">
              <w:rPr>
                <w:kern w:val="2"/>
                <w:szCs w:val="24"/>
              </w:rPr>
              <w:t xml:space="preserve">Tiekėjas įsipareigoja Sutartyje numatytomis sąlygomis perduoti Pirkėjui </w:t>
            </w:r>
            <w:r w:rsidR="00F671A0" w:rsidRPr="00554580">
              <w:rPr>
                <w:b/>
                <w:bCs/>
              </w:rPr>
              <w:t>JRSS RADIJO STEBĖSENOS ANTENŲ IR KABELIŲ KOMPLEKT</w:t>
            </w:r>
            <w:r w:rsidR="00F671A0">
              <w:rPr>
                <w:b/>
                <w:bCs/>
              </w:rPr>
              <w:t>Ą</w:t>
            </w:r>
            <w:r w:rsidR="00F671A0" w:rsidRPr="00554580">
              <w:rPr>
                <w:b/>
                <w:bCs/>
              </w:rPr>
              <w:t xml:space="preserve"> AUTOMOBILIUI</w:t>
            </w:r>
            <w:r w:rsidR="00F671A0">
              <w:rPr>
                <w:b/>
                <w:bCs/>
              </w:rPr>
              <w:t xml:space="preserve"> </w:t>
            </w:r>
            <w:r w:rsidR="00F671A0" w:rsidRPr="00D62E5E">
              <w:t>(</w:t>
            </w:r>
            <w:proofErr w:type="spellStart"/>
            <w:r w:rsidR="00F671A0" w:rsidRPr="00D62E5E">
              <w:rPr>
                <w:iCs/>
              </w:rPr>
              <w:t>Ruporinės</w:t>
            </w:r>
            <w:proofErr w:type="spellEnd"/>
            <w:r w:rsidR="00F671A0" w:rsidRPr="00D62E5E">
              <w:rPr>
                <w:iCs/>
              </w:rPr>
              <w:t xml:space="preserve"> plačiajuostės antenos komplektas ir/arba </w:t>
            </w:r>
            <w:r w:rsidR="00F671A0" w:rsidRPr="00D62E5E">
              <w:rPr>
                <w:szCs w:val="24"/>
                <w:lang w:eastAsia="lt-LT"/>
              </w:rPr>
              <w:t xml:space="preserve">Plačiajuostės kryptinės antenos su </w:t>
            </w:r>
            <w:proofErr w:type="spellStart"/>
            <w:r w:rsidR="00F671A0" w:rsidRPr="00D62E5E">
              <w:rPr>
                <w:szCs w:val="24"/>
                <w:lang w:eastAsia="lt-LT"/>
              </w:rPr>
              <w:t>priešstiprintuviu</w:t>
            </w:r>
            <w:proofErr w:type="spellEnd"/>
            <w:r w:rsidR="00F671A0" w:rsidRPr="00D62E5E">
              <w:rPr>
                <w:szCs w:val="24"/>
                <w:lang w:eastAsia="lt-LT"/>
              </w:rPr>
              <w:t xml:space="preserve"> komplektas)</w:t>
            </w:r>
            <w:r w:rsidR="00F1294B" w:rsidRPr="00CA6E95">
              <w:rPr>
                <w:bCs/>
                <w:szCs w:val="24"/>
                <w:lang w:eastAsia="lt-LT"/>
              </w:rPr>
              <w:t xml:space="preserve"> </w:t>
            </w:r>
            <w:r w:rsidRPr="00CA6E95">
              <w:rPr>
                <w:color w:val="000000"/>
                <w:kern w:val="2"/>
                <w:szCs w:val="24"/>
              </w:rPr>
              <w:t>(toliau – Prekė).</w:t>
            </w:r>
          </w:p>
          <w:p w14:paraId="7277081E" w14:textId="41E1C265"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A14841">
              <w:rPr>
                <w:color w:val="000000"/>
                <w:kern w:val="2"/>
                <w:szCs w:val="24"/>
              </w:rPr>
              <w:t>1</w:t>
            </w:r>
            <w:r>
              <w:rPr>
                <w:color w:val="000000"/>
                <w:kern w:val="2"/>
                <w:szCs w:val="24"/>
              </w:rPr>
              <w:t xml:space="preserve"> „Techninė specifikacija“ (toliau – Techninė specifikacija) ir Sutarties priede Nr. </w:t>
            </w:r>
            <w:r w:rsidR="00A14841">
              <w:rPr>
                <w:color w:val="000000"/>
                <w:kern w:val="2"/>
                <w:szCs w:val="24"/>
              </w:rPr>
              <w:t>2</w:t>
            </w:r>
            <w:r>
              <w:rPr>
                <w:color w:val="000000"/>
                <w:kern w:val="2"/>
                <w:szCs w:val="24"/>
              </w:rPr>
              <w:t xml:space="preserve"> „Pasiūlymas“.</w:t>
            </w:r>
          </w:p>
        </w:tc>
      </w:tr>
      <w:tr w:rsidR="005A5832" w14:paraId="64BD8DD1" w14:textId="77777777" w:rsidTr="7E978C4E">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rsidTr="7E978C4E">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rsidTr="7E978C4E">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rsidTr="7E978C4E">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14130808" w:rsidR="005A5832" w:rsidRPr="00A82860" w:rsidRDefault="00A82860" w:rsidP="00742B74">
            <w:pPr>
              <w:spacing w:after="160" w:line="259" w:lineRule="auto"/>
              <w:jc w:val="both"/>
              <w:rPr>
                <w:kern w:val="2"/>
              </w:rPr>
            </w:pPr>
            <w:r w:rsidRPr="00A82860">
              <w:rPr>
                <w:kern w:val="2"/>
                <w:szCs w:val="24"/>
              </w:rPr>
              <w:t xml:space="preserve">Tiekėjas Prekę įsipareigoja pristatyti </w:t>
            </w:r>
            <w:r w:rsidRPr="00A82860">
              <w:rPr>
                <w:b/>
                <w:bCs/>
                <w:kern w:val="2"/>
                <w:szCs w:val="24"/>
              </w:rPr>
              <w:t>ne vėliau kaip per</w:t>
            </w:r>
            <w:r w:rsidRPr="00A82860">
              <w:rPr>
                <w:kern w:val="2"/>
                <w:szCs w:val="24"/>
              </w:rPr>
              <w:t xml:space="preserve"> </w:t>
            </w:r>
            <w:r w:rsidR="008F6036">
              <w:rPr>
                <w:b/>
                <w:bCs/>
                <w:kern w:val="2"/>
                <w:szCs w:val="24"/>
              </w:rPr>
              <w:t>6</w:t>
            </w:r>
            <w:r w:rsidRPr="00A82860">
              <w:rPr>
                <w:b/>
                <w:bCs/>
                <w:kern w:val="2"/>
                <w:szCs w:val="24"/>
              </w:rPr>
              <w:t xml:space="preserve"> (</w:t>
            </w:r>
            <w:r w:rsidR="008F6036">
              <w:rPr>
                <w:b/>
                <w:bCs/>
                <w:kern w:val="2"/>
                <w:szCs w:val="24"/>
              </w:rPr>
              <w:t>šešis</w:t>
            </w:r>
            <w:r w:rsidRPr="00A82860">
              <w:rPr>
                <w:b/>
                <w:bCs/>
                <w:kern w:val="2"/>
                <w:szCs w:val="24"/>
              </w:rPr>
              <w:t>) mėnesius</w:t>
            </w:r>
            <w:r w:rsidRPr="00A82860">
              <w:rPr>
                <w:kern w:val="2"/>
                <w:szCs w:val="24"/>
              </w:rPr>
              <w:t xml:space="preserve"> nuo Sutarties įsigaliojimo dienos šiuo adresu: </w:t>
            </w:r>
            <w:r w:rsidR="008F6036">
              <w:rPr>
                <w:shd w:val="clear" w:color="auto" w:fill="FFFFFF"/>
              </w:rPr>
              <w:t>Mortos g. 14</w:t>
            </w:r>
            <w:r w:rsidRPr="00A82860">
              <w:rPr>
                <w:shd w:val="clear" w:color="auto" w:fill="FFFFFF"/>
              </w:rPr>
              <w:t xml:space="preserve">, </w:t>
            </w:r>
            <w:r w:rsidR="008F6036">
              <w:rPr>
                <w:shd w:val="clear" w:color="auto" w:fill="FFFFFF"/>
              </w:rPr>
              <w:t>Vilnius</w:t>
            </w:r>
            <w:r>
              <w:rPr>
                <w:shd w:val="clear" w:color="auto" w:fill="FFFFFF"/>
              </w:rPr>
              <w:t>.</w:t>
            </w:r>
          </w:p>
        </w:tc>
      </w:tr>
      <w:tr w:rsidR="005A5832" w14:paraId="12DB3D4E" w14:textId="77777777" w:rsidTr="7E978C4E">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rsidTr="7E978C4E">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rsidTr="7E978C4E">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rsidTr="7E978C4E">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F5C109E" w14:textId="235F18A1" w:rsidR="00E65FA8" w:rsidRPr="00E65FA8" w:rsidRDefault="00E65FA8" w:rsidP="00E65FA8">
            <w:pPr>
              <w:pStyle w:val="ListParagraph"/>
              <w:tabs>
                <w:tab w:val="left" w:pos="0"/>
              </w:tabs>
              <w:spacing w:before="60" w:after="60"/>
              <w:ind w:left="0"/>
              <w:contextualSpacing w:val="0"/>
              <w:jc w:val="both"/>
            </w:pPr>
            <w:r w:rsidRPr="00E65FA8">
              <w:t>4.5.</w:t>
            </w:r>
            <w:r w:rsidR="00FB09A5">
              <w:t>1</w:t>
            </w:r>
            <w:r w:rsidRPr="00E65FA8">
              <w:t>. Prekės naudojimo instrukcija lietuvių arba anglų kalba</w:t>
            </w:r>
            <w:r>
              <w:t>;</w:t>
            </w:r>
            <w:r w:rsidRPr="00E65FA8">
              <w:t xml:space="preserve"> </w:t>
            </w:r>
          </w:p>
          <w:p w14:paraId="656F2460" w14:textId="664DB612" w:rsidR="005A5832" w:rsidRPr="00E65FA8" w:rsidRDefault="00E65FA8" w:rsidP="00E65FA8">
            <w:pPr>
              <w:pStyle w:val="ListParagraph"/>
              <w:tabs>
                <w:tab w:val="left" w:pos="0"/>
              </w:tabs>
              <w:spacing w:before="60" w:after="60"/>
              <w:ind w:left="0"/>
              <w:contextualSpacing w:val="0"/>
              <w:jc w:val="both"/>
            </w:pPr>
            <w:r w:rsidRPr="00E65FA8">
              <w:t>4.5.</w:t>
            </w:r>
            <w:r w:rsidR="00FB09A5">
              <w:t>2</w:t>
            </w:r>
            <w:r w:rsidRPr="00E65FA8">
              <w:t xml:space="preserve">. </w:t>
            </w:r>
            <w:r w:rsidR="0067082B" w:rsidRPr="0067082B">
              <w:rPr>
                <w:rStyle w:val="Emphasis"/>
                <w:b w:val="0"/>
                <w:bCs/>
              </w:rPr>
              <w:t>Kalibravimo laisvoje erdvėje pažyma ir dokumentais, kuriuose būtų pateikiamos antenos stiprinimo ir antenos faktoriaus verčių priklausomybės nuo dažnio skaitiniu ir grafiniu pavidalu</w:t>
            </w:r>
            <w:r w:rsidR="0067082B">
              <w:rPr>
                <w:rStyle w:val="Emphasis"/>
                <w:b w:val="0"/>
                <w:bCs/>
              </w:rPr>
              <w:t xml:space="preserve"> </w:t>
            </w:r>
            <w:r w:rsidR="000454C2">
              <w:t>(taikoma I pirkimo daliai)</w:t>
            </w:r>
            <w:r w:rsidRPr="00E65FA8">
              <w:t>.</w:t>
            </w:r>
          </w:p>
        </w:tc>
      </w:tr>
      <w:tr w:rsidR="005A5832" w14:paraId="1FCBEBAA" w14:textId="77777777" w:rsidTr="7E978C4E">
        <w:trPr>
          <w:trHeight w:val="300"/>
        </w:trPr>
        <w:tc>
          <w:tcPr>
            <w:tcW w:w="9535" w:type="dxa"/>
            <w:gridSpan w:val="4"/>
          </w:tcPr>
          <w:p w14:paraId="12249099"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3CCE0F95" w14:textId="77777777" w:rsidTr="7E978C4E">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5BA994B3" w:rsidR="005A5832" w:rsidRDefault="00A10867">
            <w:pPr>
              <w:rPr>
                <w:kern w:val="2"/>
                <w:szCs w:val="24"/>
              </w:rPr>
            </w:pPr>
            <w:r>
              <w:rPr>
                <w:kern w:val="2"/>
                <w:szCs w:val="24"/>
              </w:rPr>
              <w:t>Fiksuoto</w:t>
            </w:r>
            <w:r w:rsidR="00C51782">
              <w:rPr>
                <w:kern w:val="2"/>
                <w:szCs w:val="24"/>
              </w:rPr>
              <w:t>s</w:t>
            </w:r>
            <w:r>
              <w:rPr>
                <w:kern w:val="2"/>
                <w:szCs w:val="24"/>
              </w:rPr>
              <w:t xml:space="preserve"> </w:t>
            </w:r>
            <w:r w:rsidR="00C51782">
              <w:rPr>
                <w:kern w:val="2"/>
                <w:szCs w:val="24"/>
              </w:rPr>
              <w:t>kainos</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7E978C4E">
        <w:trPr>
          <w:trHeight w:val="1167"/>
        </w:trPr>
        <w:tc>
          <w:tcPr>
            <w:tcW w:w="2704" w:type="dxa"/>
            <w:gridSpan w:val="2"/>
          </w:tcPr>
          <w:p w14:paraId="342C8871" w14:textId="77777777" w:rsidR="005C0A0A" w:rsidRDefault="00A10867" w:rsidP="005C0A0A">
            <w:pPr>
              <w:rPr>
                <w:b/>
                <w:bCs/>
                <w:kern w:val="2"/>
                <w:szCs w:val="24"/>
              </w:rPr>
            </w:pPr>
            <w:r>
              <w:rPr>
                <w:b/>
                <w:bCs/>
                <w:kern w:val="2"/>
                <w:szCs w:val="24"/>
              </w:rPr>
              <w:t xml:space="preserve">5.2. </w:t>
            </w:r>
            <w:r w:rsidR="005C0A0A">
              <w:rPr>
                <w:b/>
                <w:bCs/>
                <w:kern w:val="2"/>
                <w:szCs w:val="24"/>
              </w:rPr>
              <w:t xml:space="preserve">Pradinės Sutarties vertė ir Sutarties kaina, kai taikoma </w:t>
            </w:r>
            <w:r w:rsidR="005C0A0A">
              <w:rPr>
                <w:b/>
                <w:bCs/>
                <w:kern w:val="2"/>
                <w:szCs w:val="24"/>
                <w:u w:val="single"/>
              </w:rPr>
              <w:t>fiksuotos kainos</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7E978C4E">
        <w:trPr>
          <w:trHeight w:val="1068"/>
        </w:trPr>
        <w:tc>
          <w:tcPr>
            <w:tcW w:w="2704" w:type="dxa"/>
            <w:gridSpan w:val="2"/>
          </w:tcPr>
          <w:p w14:paraId="0E95D4AA" w14:textId="045B70F0" w:rsidR="005A5832" w:rsidRPr="00390551"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3D6F11DB" w14:textId="12EFF1D9" w:rsidR="005A5832" w:rsidRPr="00BA070B" w:rsidRDefault="00A10867">
            <w:pPr>
              <w:rPr>
                <w:color w:val="FF0000"/>
                <w:kern w:val="2"/>
                <w:szCs w:val="24"/>
              </w:rPr>
            </w:pPr>
            <w:r>
              <w:rPr>
                <w:kern w:val="2"/>
                <w:szCs w:val="24"/>
              </w:rPr>
              <w:t>5.3.1. dėl PVM tarifo pasikeitimo</w:t>
            </w:r>
            <w:r w:rsidR="00BA070B">
              <w:rPr>
                <w:kern w:val="2"/>
                <w:szCs w:val="24"/>
              </w:rPr>
              <w:t>.</w:t>
            </w:r>
          </w:p>
        </w:tc>
      </w:tr>
      <w:tr w:rsidR="005A5832" w14:paraId="2B5D80D8" w14:textId="77777777" w:rsidTr="7E978C4E">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rsidTr="7E978C4E">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rsidTr="7E978C4E">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38503E0" w14:textId="77777777" w:rsidR="005A5832" w:rsidRDefault="00A10867">
            <w:pPr>
              <w:rPr>
                <w:kern w:val="2"/>
                <w:szCs w:val="24"/>
              </w:rPr>
            </w:pPr>
            <w:r>
              <w:rPr>
                <w:kern w:val="2"/>
                <w:szCs w:val="24"/>
              </w:rPr>
              <w:t>Netaikoma</w:t>
            </w:r>
          </w:p>
          <w:p w14:paraId="20F254BC" w14:textId="77777777" w:rsidR="005A5832" w:rsidRDefault="005A5832">
            <w:pPr>
              <w:rPr>
                <w:kern w:val="2"/>
                <w:szCs w:val="24"/>
              </w:rPr>
            </w:pPr>
          </w:p>
          <w:p w14:paraId="3A00DB53" w14:textId="683D5023" w:rsidR="005A5832" w:rsidRDefault="005A5832">
            <w:pPr>
              <w:rPr>
                <w:color w:val="4472C4"/>
                <w:kern w:val="2"/>
                <w:szCs w:val="24"/>
              </w:rPr>
            </w:pPr>
          </w:p>
        </w:tc>
      </w:tr>
      <w:tr w:rsidR="005A5832" w14:paraId="46E6908D" w14:textId="77777777" w:rsidTr="7E978C4E">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rsidTr="7E978C4E">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lastRenderedPageBreak/>
              <w:t>Netaikoma</w:t>
            </w:r>
          </w:p>
        </w:tc>
      </w:tr>
      <w:tr w:rsidR="005A5832" w14:paraId="26942254" w14:textId="77777777" w:rsidTr="7E978C4E">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72376DE" w14:textId="64DEEEC7" w:rsidR="00CC2B8A" w:rsidRPr="006E5F4A" w:rsidRDefault="006E5F4A" w:rsidP="009C70BD">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tc>
      </w:tr>
      <w:tr w:rsidR="005A5832" w14:paraId="046A94FB" w14:textId="77777777" w:rsidTr="7E978C4E">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rsidTr="7E978C4E">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rsidTr="7E978C4E">
        <w:trPr>
          <w:trHeight w:val="300"/>
        </w:trPr>
        <w:tc>
          <w:tcPr>
            <w:tcW w:w="9535" w:type="dxa"/>
            <w:gridSpan w:val="4"/>
          </w:tcPr>
          <w:p w14:paraId="4A7C0124" w14:textId="77777777" w:rsidR="005A5832" w:rsidRDefault="00A10867">
            <w:pPr>
              <w:jc w:val="center"/>
              <w:rPr>
                <w:b/>
                <w:bCs/>
                <w:kern w:val="2"/>
                <w:szCs w:val="24"/>
              </w:rPr>
            </w:pPr>
            <w:r>
              <w:rPr>
                <w:b/>
                <w:bCs/>
                <w:kern w:val="2"/>
                <w:szCs w:val="24"/>
              </w:rPr>
              <w:t>6. PREKIŲ KOKYBĖ IR GARANTINIAI ĮSIPAREIGOJIMAI</w:t>
            </w:r>
          </w:p>
        </w:tc>
      </w:tr>
      <w:tr w:rsidR="005A5832" w14:paraId="29FD5705" w14:textId="77777777" w:rsidTr="7E978C4E">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2AD36BC4" w:rsidR="005A5832" w:rsidRDefault="00A10867" w:rsidP="005F6114">
            <w:pPr>
              <w:jc w:val="both"/>
              <w:rPr>
                <w:kern w:val="2"/>
                <w:szCs w:val="24"/>
              </w:rPr>
            </w:pPr>
            <w:r>
              <w:rPr>
                <w:kern w:val="2"/>
                <w:szCs w:val="24"/>
              </w:rPr>
              <w:t>Prek</w:t>
            </w:r>
            <w:r w:rsidR="00E978D0">
              <w:rPr>
                <w:kern w:val="2"/>
                <w:szCs w:val="24"/>
              </w:rPr>
              <w:t>ei</w:t>
            </w:r>
            <w:r>
              <w:rPr>
                <w:kern w:val="2"/>
                <w:szCs w:val="24"/>
              </w:rPr>
              <w:t xml:space="preserve"> nustatomas Tiekėjo pasiūlytas arba Prek</w:t>
            </w:r>
            <w:r w:rsidR="00E978D0">
              <w:rPr>
                <w:kern w:val="2"/>
                <w:szCs w:val="24"/>
              </w:rPr>
              <w:t>ės</w:t>
            </w:r>
            <w:r>
              <w:rPr>
                <w:kern w:val="2"/>
                <w:szCs w:val="24"/>
              </w:rPr>
              <w:t xml:space="preserve"> gamintojo taikomas Garantinis terminas, tačiau bet kokiu atveju </w:t>
            </w:r>
            <w:r>
              <w:rPr>
                <w:b/>
                <w:bCs/>
                <w:kern w:val="2"/>
                <w:szCs w:val="24"/>
              </w:rPr>
              <w:t>ne trumpesnis kaip</w:t>
            </w:r>
            <w:r>
              <w:rPr>
                <w:kern w:val="2"/>
                <w:szCs w:val="24"/>
              </w:rPr>
              <w:t xml:space="preserve"> </w:t>
            </w:r>
            <w:r w:rsidR="003B5061" w:rsidRPr="0054514C">
              <w:rPr>
                <w:b/>
                <w:bCs/>
                <w:kern w:val="2"/>
                <w:szCs w:val="24"/>
              </w:rPr>
              <w:t>12</w:t>
            </w:r>
            <w:r w:rsidR="005F6114" w:rsidRPr="0054514C">
              <w:rPr>
                <w:b/>
                <w:bCs/>
                <w:kern w:val="2"/>
                <w:szCs w:val="24"/>
              </w:rPr>
              <w:t xml:space="preserve"> (</w:t>
            </w:r>
            <w:r w:rsidR="003B5061" w:rsidRPr="0054514C">
              <w:rPr>
                <w:b/>
                <w:bCs/>
                <w:kern w:val="2"/>
                <w:szCs w:val="24"/>
              </w:rPr>
              <w:t>dvylika</w:t>
            </w:r>
            <w:r w:rsidR="005F6114" w:rsidRPr="0054514C">
              <w:rPr>
                <w:b/>
                <w:bCs/>
                <w:kern w:val="2"/>
                <w:szCs w:val="24"/>
              </w:rPr>
              <w:t>)</w:t>
            </w:r>
            <w:r w:rsidR="005F6114" w:rsidRPr="005F6114">
              <w:rPr>
                <w:kern w:val="2"/>
                <w:szCs w:val="24"/>
              </w:rPr>
              <w:t xml:space="preserve"> mėnesi</w:t>
            </w:r>
            <w:r w:rsidR="004471BA">
              <w:rPr>
                <w:kern w:val="2"/>
                <w:szCs w:val="24"/>
              </w:rPr>
              <w:t>ų</w:t>
            </w:r>
            <w:r>
              <w:rPr>
                <w:kern w:val="2"/>
                <w:szCs w:val="24"/>
              </w:rPr>
              <w:t xml:space="preserve">. Garantinis terminas, skaičiuojamas nuo Prekių perdavimo–priėmimo akto </w:t>
            </w:r>
            <w:r w:rsidR="004471BA">
              <w:rPr>
                <w:kern w:val="2"/>
                <w:szCs w:val="24"/>
              </w:rPr>
              <w:t>ir</w:t>
            </w:r>
            <w:r>
              <w:rPr>
                <w:kern w:val="2"/>
                <w:szCs w:val="24"/>
              </w:rPr>
              <w:t xml:space="preserve"> </w:t>
            </w:r>
            <w:r w:rsidR="004471BA" w:rsidRPr="00A07333">
              <w:rPr>
                <w:bCs/>
              </w:rPr>
              <w:t>PVM sąskaitos-faktūros</w:t>
            </w:r>
            <w:r>
              <w:rPr>
                <w:kern w:val="2"/>
                <w:szCs w:val="24"/>
              </w:rPr>
              <w:t xml:space="preserve"> pasirašymo dienos.</w:t>
            </w:r>
          </w:p>
        </w:tc>
      </w:tr>
      <w:tr w:rsidR="005A5832" w14:paraId="4943A62F" w14:textId="77777777" w:rsidTr="7E978C4E">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56603AF5" w14:textId="10086804" w:rsidR="00A86371" w:rsidRPr="00A86371" w:rsidRDefault="00A86371" w:rsidP="00A86371">
            <w:pPr>
              <w:shd w:val="clear" w:color="auto" w:fill="FFFFFF" w:themeFill="background1"/>
              <w:tabs>
                <w:tab w:val="left" w:pos="-180"/>
              </w:tabs>
              <w:spacing w:before="60" w:after="60"/>
              <w:jc w:val="both"/>
              <w:rPr>
                <w:rFonts w:eastAsia="Calibri"/>
                <w:bCs/>
                <w:iCs/>
                <w:szCs w:val="24"/>
              </w:rPr>
            </w:pPr>
            <w:r>
              <w:rPr>
                <w:rFonts w:eastAsia="Calibri"/>
                <w:bCs/>
                <w:iCs/>
                <w:szCs w:val="24"/>
              </w:rPr>
              <w:t>Tiekėjas privalo nemokamai pašalinti trūkumus</w:t>
            </w:r>
            <w:r w:rsidRPr="00A86371">
              <w:rPr>
                <w:rFonts w:eastAsia="Calibri"/>
                <w:bCs/>
                <w:iCs/>
                <w:szCs w:val="24"/>
              </w:rPr>
              <w:t xml:space="preserve"> atsirad</w:t>
            </w:r>
            <w:r>
              <w:rPr>
                <w:rFonts w:eastAsia="Calibri"/>
                <w:bCs/>
                <w:iCs/>
                <w:szCs w:val="24"/>
              </w:rPr>
              <w:t>usius</w:t>
            </w:r>
            <w:r w:rsidRPr="00A86371">
              <w:rPr>
                <w:rFonts w:eastAsia="Calibri"/>
                <w:bCs/>
                <w:iCs/>
                <w:szCs w:val="24"/>
              </w:rPr>
              <w:t xml:space="preserve"> dėl brokuotų medžiagų ar Prekių gamybos klaidų per </w:t>
            </w:r>
            <w:r w:rsidR="00B657FE">
              <w:rPr>
                <w:rFonts w:eastAsia="Calibri"/>
                <w:b/>
                <w:bCs/>
                <w:iCs/>
                <w:szCs w:val="24"/>
              </w:rPr>
              <w:t>2 (du) mėnesius</w:t>
            </w:r>
            <w:r w:rsidRPr="00A86371">
              <w:rPr>
                <w:rFonts w:eastAsia="Calibri"/>
                <w:bCs/>
                <w:iCs/>
                <w:szCs w:val="24"/>
              </w:rPr>
              <w:t xml:space="preserve">, o nekokybiškos ar Užsakymo neatitinkančios Prekės turi būti pakeistos naujomis </w:t>
            </w:r>
            <w:r w:rsidR="00B657FE">
              <w:rPr>
                <w:rFonts w:eastAsia="Calibri"/>
                <w:bCs/>
                <w:iCs/>
                <w:szCs w:val="24"/>
              </w:rPr>
              <w:t xml:space="preserve">per </w:t>
            </w:r>
            <w:r w:rsidR="00B657FE" w:rsidRPr="00B657FE">
              <w:rPr>
                <w:rFonts w:eastAsia="Calibri"/>
                <w:b/>
                <w:iCs/>
                <w:szCs w:val="24"/>
              </w:rPr>
              <w:t>4 (keturis) mėnesius</w:t>
            </w:r>
            <w:r w:rsidR="00B657FE">
              <w:rPr>
                <w:rFonts w:eastAsia="Calibri"/>
                <w:bCs/>
                <w:iCs/>
                <w:szCs w:val="24"/>
              </w:rPr>
              <w:t xml:space="preserve"> </w:t>
            </w:r>
            <w:r w:rsidRPr="00A86371">
              <w:rPr>
                <w:rFonts w:eastAsia="Calibri"/>
                <w:bCs/>
                <w:iCs/>
                <w:szCs w:val="24"/>
              </w:rPr>
              <w:t>nuo Pirkėjo rašytinio reikalavimo dėl trūkumų šalinimo pateikimo dienos.</w:t>
            </w:r>
          </w:p>
          <w:p w14:paraId="7D2D2DD1" w14:textId="77777777" w:rsidR="005A5832" w:rsidRPr="009F5591" w:rsidRDefault="00A10867">
            <w:pPr>
              <w:rPr>
                <w:kern w:val="2"/>
                <w:szCs w:val="24"/>
              </w:rPr>
            </w:pPr>
            <w:r>
              <w:rPr>
                <w:kern w:val="2"/>
                <w:szCs w:val="24"/>
              </w:rPr>
              <w:t>Prekių trūkumų nustatymo bei šalinimo tvarka nustatyta Bendrųjų sąlygų 7 skyriuje.</w:t>
            </w:r>
          </w:p>
        </w:tc>
      </w:tr>
      <w:tr w:rsidR="005A5832" w14:paraId="35C7D9DF" w14:textId="77777777" w:rsidTr="7E978C4E">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rsidTr="7E978C4E">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rsidTr="7E978C4E">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rsidTr="7E978C4E">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rsidTr="7E978C4E">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rsidTr="7E978C4E">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rsidTr="7E978C4E">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rsidTr="7E978C4E">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w:t>
            </w:r>
            <w:r w:rsidRPr="00821707">
              <w:rPr>
                <w:kern w:val="2"/>
                <w:szCs w:val="24"/>
              </w:rPr>
              <w:lastRenderedPageBreak/>
              <w:t>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rsidTr="7E978C4E">
        <w:trPr>
          <w:trHeight w:val="300"/>
        </w:trPr>
        <w:tc>
          <w:tcPr>
            <w:tcW w:w="2704" w:type="dxa"/>
            <w:gridSpan w:val="2"/>
          </w:tcPr>
          <w:p w14:paraId="3636E8ED"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rsidTr="7E978C4E">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t>Netaikoma</w:t>
            </w:r>
          </w:p>
        </w:tc>
      </w:tr>
      <w:tr w:rsidR="005A5832" w14:paraId="5B1FDAF3" w14:textId="77777777" w:rsidTr="7E978C4E">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rsidTr="7E978C4E">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rsidTr="7E978C4E">
        <w:trPr>
          <w:trHeight w:val="300"/>
        </w:trPr>
        <w:tc>
          <w:tcPr>
            <w:tcW w:w="2704" w:type="dxa"/>
            <w:gridSpan w:val="2"/>
          </w:tcPr>
          <w:p w14:paraId="60686BDD"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rsidTr="7E978C4E">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881967" w14:paraId="6A74D285" w14:textId="77777777" w:rsidTr="7E978C4E">
        <w:trPr>
          <w:trHeight w:val="300"/>
        </w:trPr>
        <w:tc>
          <w:tcPr>
            <w:tcW w:w="2704" w:type="dxa"/>
            <w:gridSpan w:val="2"/>
          </w:tcPr>
          <w:p w14:paraId="468B3180" w14:textId="188D7356" w:rsidR="00881967" w:rsidRPr="000A1889" w:rsidRDefault="00881967">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4F6C873" w14:textId="10C69763" w:rsidR="00881967" w:rsidRDefault="00881967">
            <w:pPr>
              <w:rPr>
                <w:kern w:val="2"/>
                <w:szCs w:val="24"/>
              </w:rPr>
            </w:pPr>
            <w:r w:rsidRPr="00881967">
              <w:rPr>
                <w:kern w:val="2"/>
                <w:szCs w:val="24"/>
              </w:rPr>
              <w:t>Netaikoma</w:t>
            </w:r>
          </w:p>
        </w:tc>
      </w:tr>
      <w:tr w:rsidR="00881967" w14:paraId="3E6EFAD8" w14:textId="77777777" w:rsidTr="00D67E11">
        <w:trPr>
          <w:trHeight w:val="300"/>
        </w:trPr>
        <w:tc>
          <w:tcPr>
            <w:tcW w:w="9535" w:type="dxa"/>
            <w:gridSpan w:val="4"/>
          </w:tcPr>
          <w:p w14:paraId="02C443F0" w14:textId="279F3C03" w:rsidR="00881967" w:rsidRPr="00881967" w:rsidRDefault="00881967" w:rsidP="00881967">
            <w:pPr>
              <w:jc w:val="center"/>
              <w:rPr>
                <w:kern w:val="2"/>
                <w:szCs w:val="24"/>
              </w:rPr>
            </w:pPr>
            <w:r w:rsidRPr="00881967">
              <w:rPr>
                <w:b/>
                <w:bCs/>
                <w:kern w:val="2"/>
                <w:szCs w:val="24"/>
              </w:rPr>
              <w:t>10.</w:t>
            </w:r>
            <w:r>
              <w:rPr>
                <w:kern w:val="2"/>
                <w:szCs w:val="24"/>
              </w:rPr>
              <w:t xml:space="preserve"> </w:t>
            </w:r>
            <w:r>
              <w:rPr>
                <w:b/>
                <w:kern w:val="2"/>
                <w:szCs w:val="24"/>
              </w:rPr>
              <w:t>ESMINĖS SUTARTIES SĄLYGOS</w:t>
            </w:r>
          </w:p>
        </w:tc>
      </w:tr>
      <w:tr w:rsidR="00881967" w14:paraId="2C42FF05" w14:textId="77777777" w:rsidTr="7E978C4E">
        <w:trPr>
          <w:trHeight w:val="300"/>
        </w:trPr>
        <w:tc>
          <w:tcPr>
            <w:tcW w:w="2704" w:type="dxa"/>
            <w:gridSpan w:val="2"/>
          </w:tcPr>
          <w:p w14:paraId="6990E87F" w14:textId="19F0EE92" w:rsidR="00881967" w:rsidRDefault="00881967">
            <w:pPr>
              <w:rPr>
                <w:b/>
                <w:bCs/>
                <w:kern w:val="2"/>
                <w:szCs w:val="24"/>
              </w:rPr>
            </w:pPr>
            <w:r>
              <w:rPr>
                <w:b/>
                <w:bCs/>
                <w:kern w:val="2"/>
                <w:szCs w:val="24"/>
              </w:rPr>
              <w:t xml:space="preserve">10.1. </w:t>
            </w:r>
            <w:r>
              <w:rPr>
                <w:b/>
                <w:bCs/>
              </w:rPr>
              <w:t>Esminės Sutarties sąlygos</w:t>
            </w:r>
          </w:p>
        </w:tc>
        <w:tc>
          <w:tcPr>
            <w:tcW w:w="6831" w:type="dxa"/>
            <w:gridSpan w:val="2"/>
          </w:tcPr>
          <w:p w14:paraId="6862E16F" w14:textId="7EBA5737" w:rsidR="00704756" w:rsidRPr="00541C70" w:rsidRDefault="00704756" w:rsidP="00704756">
            <w:pPr>
              <w:tabs>
                <w:tab w:val="left" w:pos="1134"/>
              </w:tabs>
              <w:jc w:val="both"/>
            </w:pPr>
            <w:r>
              <w:rPr>
                <w:kern w:val="2"/>
                <w:szCs w:val="24"/>
              </w:rPr>
              <w:t xml:space="preserve">10.1.1. </w:t>
            </w:r>
            <w:r w:rsidRPr="00981B22">
              <w:rPr>
                <w:kern w:val="2"/>
                <w:szCs w:val="24"/>
              </w:rPr>
              <w:t>s</w:t>
            </w:r>
            <w:r w:rsidRPr="00981B22">
              <w:t xml:space="preserve">utarties dalykas, įskaitant </w:t>
            </w:r>
            <w:r w:rsidR="00CE19E7" w:rsidRPr="00981B22">
              <w:t>P</w:t>
            </w:r>
            <w:r w:rsidR="00CE19E7">
              <w:t xml:space="preserve">rekių </w:t>
            </w:r>
            <w:r w:rsidRPr="00981B22">
              <w:t xml:space="preserve">specifikaciją, </w:t>
            </w:r>
            <w:r w:rsidR="00CE19E7" w:rsidRPr="00981B22">
              <w:t>P</w:t>
            </w:r>
            <w:r w:rsidR="00CE19E7">
              <w:t>rekių</w:t>
            </w:r>
            <w:r w:rsidR="00CE19E7" w:rsidRPr="00981B22">
              <w:t xml:space="preserve"> </w:t>
            </w:r>
            <w:r w:rsidRPr="00981B22">
              <w:t>kokybę, garantinius įsipareigojimus.</w:t>
            </w:r>
          </w:p>
          <w:p w14:paraId="346F5F01" w14:textId="489C654A" w:rsidR="00704756" w:rsidRPr="00DD6A89" w:rsidRDefault="00704756" w:rsidP="00704756">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77344B8B" w14:textId="13620F1E" w:rsidR="00881967" w:rsidRPr="00881967" w:rsidRDefault="00704756" w:rsidP="00704756">
            <w:pPr>
              <w:rPr>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sidR="00CE19E7">
              <w:rPr>
                <w:rFonts w:eastAsia="Arial"/>
                <w:kern w:val="2"/>
                <w:szCs w:val="24"/>
                <w:lang w:val="lt"/>
              </w:rPr>
              <w:t>P</w:t>
            </w:r>
            <w:r w:rsidR="00CE19E7">
              <w:rPr>
                <w:rFonts w:eastAsia="Arial"/>
                <w:kern w:val="2"/>
                <w:szCs w:val="24"/>
                <w:lang w:val="lt"/>
              </w:rPr>
              <w:t>rekių</w:t>
            </w:r>
            <w:r w:rsidR="00CE19E7" w:rsidRPr="00CC11EB">
              <w:rPr>
                <w:rFonts w:eastAsia="Arial"/>
                <w:kern w:val="2"/>
                <w:szCs w:val="24"/>
                <w:lang w:val="lt"/>
              </w:rPr>
              <w:t xml:space="preserve"> </w:t>
            </w:r>
            <w:r w:rsidRPr="00CC11EB">
              <w:rPr>
                <w:rFonts w:eastAsia="Arial"/>
                <w:kern w:val="2"/>
                <w:szCs w:val="24"/>
                <w:lang w:val="lt"/>
              </w:rPr>
              <w:t>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w:t>
            </w:r>
            <w:r w:rsidR="006C6D8D">
              <w:rPr>
                <w:rFonts w:eastAsia="Arial"/>
                <w:kern w:val="2"/>
                <w:szCs w:val="24"/>
                <w:lang w:val="lt"/>
              </w:rPr>
              <w:t>is</w:t>
            </w:r>
            <w:r>
              <w:rPr>
                <w:rFonts w:eastAsia="Arial"/>
                <w:kern w:val="2"/>
                <w:szCs w:val="24"/>
                <w:lang w:val="lt"/>
              </w:rPr>
              <w:t>.</w:t>
            </w:r>
          </w:p>
        </w:tc>
      </w:tr>
      <w:tr w:rsidR="00881967" w14:paraId="075F10E5" w14:textId="77777777" w:rsidTr="7E978C4E">
        <w:trPr>
          <w:trHeight w:val="300"/>
        </w:trPr>
        <w:tc>
          <w:tcPr>
            <w:tcW w:w="2704" w:type="dxa"/>
            <w:gridSpan w:val="2"/>
          </w:tcPr>
          <w:p w14:paraId="53DA414C" w14:textId="4E15EB90" w:rsidR="00881967" w:rsidRDefault="00881967">
            <w:pPr>
              <w:rPr>
                <w:b/>
                <w:bCs/>
                <w:kern w:val="2"/>
                <w:szCs w:val="24"/>
              </w:rPr>
            </w:pPr>
            <w:r>
              <w:rPr>
                <w:b/>
                <w:bCs/>
                <w:kern w:val="2"/>
                <w:szCs w:val="24"/>
              </w:rPr>
              <w:t>10.2. Dideli arba nuolatiniai esminės Sutarties sąlygos vykdymo trūkumai</w:t>
            </w:r>
          </w:p>
        </w:tc>
        <w:tc>
          <w:tcPr>
            <w:tcW w:w="6831" w:type="dxa"/>
            <w:gridSpan w:val="2"/>
          </w:tcPr>
          <w:p w14:paraId="7056A3C0" w14:textId="716D0847" w:rsidR="00657AAD" w:rsidRDefault="006C6D8D" w:rsidP="00657AAD">
            <w:pPr>
              <w:tabs>
                <w:tab w:val="left" w:pos="1134"/>
              </w:tabs>
              <w:jc w:val="both"/>
              <w:rPr>
                <w:kern w:val="2"/>
                <w:szCs w:val="24"/>
              </w:rPr>
            </w:pPr>
            <w:r>
              <w:rPr>
                <w:kern w:val="2"/>
                <w:szCs w:val="24"/>
              </w:rPr>
              <w:t>Esminių sutarties sąlygų n</w:t>
            </w:r>
            <w:r w:rsidR="00657AAD">
              <w:rPr>
                <w:kern w:val="2"/>
                <w:szCs w:val="24"/>
              </w:rPr>
              <w:t>esilaikymas</w:t>
            </w:r>
            <w:r>
              <w:rPr>
                <w:kern w:val="2"/>
                <w:szCs w:val="24"/>
              </w:rPr>
              <w:t xml:space="preserve"> ir/arba nevykdymas.</w:t>
            </w:r>
          </w:p>
          <w:p w14:paraId="7707F56B" w14:textId="132559CD" w:rsidR="00881967" w:rsidRDefault="00881967" w:rsidP="00657AAD">
            <w:pPr>
              <w:rPr>
                <w:kern w:val="2"/>
                <w:szCs w:val="24"/>
              </w:rPr>
            </w:pPr>
          </w:p>
        </w:tc>
      </w:tr>
      <w:tr w:rsidR="005A5832" w14:paraId="4B136E55" w14:textId="77777777" w:rsidTr="7E978C4E">
        <w:trPr>
          <w:trHeight w:val="300"/>
        </w:trPr>
        <w:tc>
          <w:tcPr>
            <w:tcW w:w="9535" w:type="dxa"/>
            <w:gridSpan w:val="4"/>
          </w:tcPr>
          <w:p w14:paraId="54368830" w14:textId="6D3DE90B" w:rsidR="005A5832" w:rsidRDefault="00A10867">
            <w:pPr>
              <w:jc w:val="center"/>
              <w:rPr>
                <w:b/>
                <w:bCs/>
                <w:kern w:val="2"/>
                <w:szCs w:val="24"/>
              </w:rPr>
            </w:pPr>
            <w:r>
              <w:rPr>
                <w:b/>
                <w:bCs/>
                <w:kern w:val="2"/>
                <w:szCs w:val="24"/>
              </w:rPr>
              <w:t>1</w:t>
            </w:r>
            <w:r w:rsidR="00C522A0">
              <w:rPr>
                <w:b/>
                <w:bCs/>
                <w:kern w:val="2"/>
                <w:szCs w:val="24"/>
              </w:rPr>
              <w:t>1</w:t>
            </w:r>
            <w:r>
              <w:rPr>
                <w:b/>
                <w:bCs/>
                <w:kern w:val="2"/>
                <w:szCs w:val="24"/>
              </w:rPr>
              <w:t>. SUTARTIES GALIOJIMAS IR KEITIMAS</w:t>
            </w:r>
          </w:p>
        </w:tc>
      </w:tr>
      <w:tr w:rsidR="005A5832" w14:paraId="11BA9F9A" w14:textId="77777777" w:rsidTr="7E978C4E">
        <w:trPr>
          <w:trHeight w:val="300"/>
        </w:trPr>
        <w:tc>
          <w:tcPr>
            <w:tcW w:w="2704" w:type="dxa"/>
            <w:gridSpan w:val="2"/>
          </w:tcPr>
          <w:p w14:paraId="437C8500" w14:textId="4A1BF491" w:rsidR="005A5832" w:rsidRDefault="00A10867">
            <w:pPr>
              <w:rPr>
                <w:b/>
                <w:bCs/>
                <w:kern w:val="2"/>
                <w:szCs w:val="24"/>
              </w:rPr>
            </w:pPr>
            <w:r>
              <w:rPr>
                <w:b/>
                <w:bCs/>
                <w:kern w:val="2"/>
                <w:szCs w:val="24"/>
              </w:rPr>
              <w:t>1</w:t>
            </w:r>
            <w:r w:rsidR="00754A55">
              <w:rPr>
                <w:b/>
                <w:bCs/>
                <w:kern w:val="2"/>
                <w:szCs w:val="24"/>
              </w:rPr>
              <w:t>1</w:t>
            </w:r>
            <w:r>
              <w:rPr>
                <w:b/>
                <w:bCs/>
                <w:kern w:val="2"/>
                <w:szCs w:val="24"/>
              </w:rPr>
              <w:t>.1.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175EC940" w:rsidR="005A5832" w:rsidRPr="00BC031B" w:rsidRDefault="00A10867" w:rsidP="00BC031B">
            <w:pPr>
              <w:jc w:val="both"/>
            </w:pPr>
            <w:r w:rsidRPr="7E978C4E">
              <w:rPr>
                <w:color w:val="000000"/>
                <w:kern w:val="2"/>
              </w:rPr>
              <w:t xml:space="preserve">Sutartis galioja iki visiško prievolių įvykdymo, bet </w:t>
            </w:r>
            <w:r w:rsidR="00AF4DAD" w:rsidRPr="7E978C4E">
              <w:rPr>
                <w:color w:val="000000"/>
                <w:kern w:val="2"/>
              </w:rPr>
              <w:t>ne ilgiau</w:t>
            </w:r>
            <w:r w:rsidRPr="7E978C4E">
              <w:rPr>
                <w:color w:val="000000"/>
                <w:kern w:val="2"/>
              </w:rPr>
              <w:t xml:space="preserve"> kaip </w:t>
            </w:r>
            <w:r w:rsidR="00BF46FD">
              <w:rPr>
                <w:kern w:val="2"/>
              </w:rPr>
              <w:t>7</w:t>
            </w:r>
            <w:r w:rsidR="00BC031B" w:rsidRPr="7E978C4E">
              <w:rPr>
                <w:kern w:val="2"/>
              </w:rPr>
              <w:t xml:space="preserve"> (</w:t>
            </w:r>
            <w:r w:rsidR="00BF46FD">
              <w:rPr>
                <w:kern w:val="2"/>
              </w:rPr>
              <w:t>septynis</w:t>
            </w:r>
            <w:r w:rsidR="00BC031B" w:rsidRPr="7E978C4E">
              <w:rPr>
                <w:kern w:val="2"/>
              </w:rPr>
              <w:t>) mėnesi</w:t>
            </w:r>
            <w:r w:rsidR="00AF4DAD" w:rsidRPr="7E978C4E">
              <w:rPr>
                <w:kern w:val="2"/>
              </w:rPr>
              <w:t>us</w:t>
            </w:r>
            <w:r w:rsidR="00BF46FD">
              <w:rPr>
                <w:kern w:val="2"/>
              </w:rPr>
              <w:t xml:space="preserve"> įskaitant atsiskaitymą</w:t>
            </w:r>
            <w:r w:rsidRPr="00BC031B">
              <w:rPr>
                <w:kern w:val="2"/>
                <w:szCs w:val="24"/>
              </w:rPr>
              <w:t>.</w:t>
            </w:r>
          </w:p>
        </w:tc>
      </w:tr>
      <w:tr w:rsidR="005A5832" w14:paraId="1FE47F1A" w14:textId="77777777" w:rsidTr="7E978C4E">
        <w:trPr>
          <w:trHeight w:val="300"/>
        </w:trPr>
        <w:tc>
          <w:tcPr>
            <w:tcW w:w="2704" w:type="dxa"/>
            <w:gridSpan w:val="2"/>
          </w:tcPr>
          <w:p w14:paraId="3F8994C3" w14:textId="794B9FC6" w:rsidR="005A5832" w:rsidRDefault="00A10867">
            <w:pPr>
              <w:rPr>
                <w:b/>
                <w:bCs/>
                <w:kern w:val="2"/>
                <w:szCs w:val="24"/>
              </w:rPr>
            </w:pPr>
            <w:r>
              <w:rPr>
                <w:b/>
                <w:bCs/>
                <w:kern w:val="2"/>
                <w:szCs w:val="24"/>
              </w:rPr>
              <w:t>1</w:t>
            </w:r>
            <w:r w:rsidR="00754A55">
              <w:rPr>
                <w:b/>
                <w:bCs/>
                <w:kern w:val="2"/>
                <w:szCs w:val="24"/>
              </w:rPr>
              <w:t>1</w:t>
            </w:r>
            <w:r>
              <w:rPr>
                <w:b/>
                <w:bCs/>
                <w:kern w:val="2"/>
                <w:szCs w:val="24"/>
              </w:rPr>
              <w:t>.2.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rsidTr="7E978C4E">
        <w:trPr>
          <w:trHeight w:val="300"/>
        </w:trPr>
        <w:tc>
          <w:tcPr>
            <w:tcW w:w="9535" w:type="dxa"/>
            <w:gridSpan w:val="4"/>
          </w:tcPr>
          <w:p w14:paraId="1BECD600" w14:textId="2F9EB084" w:rsidR="005A5832" w:rsidRDefault="00A10867">
            <w:pPr>
              <w:jc w:val="center"/>
              <w:rPr>
                <w:b/>
                <w:bCs/>
                <w:kern w:val="2"/>
                <w:szCs w:val="24"/>
              </w:rPr>
            </w:pPr>
            <w:r>
              <w:rPr>
                <w:b/>
                <w:bCs/>
                <w:kern w:val="2"/>
                <w:szCs w:val="24"/>
              </w:rPr>
              <w:t>1</w:t>
            </w:r>
            <w:r w:rsidR="004C070E">
              <w:rPr>
                <w:b/>
                <w:bCs/>
                <w:kern w:val="2"/>
                <w:szCs w:val="24"/>
              </w:rPr>
              <w:t>2</w:t>
            </w:r>
            <w:r>
              <w:rPr>
                <w:b/>
                <w:bCs/>
                <w:kern w:val="2"/>
                <w:szCs w:val="24"/>
              </w:rPr>
              <w:t>. SUTARTIES NUTRAUKIMAS</w:t>
            </w:r>
          </w:p>
        </w:tc>
      </w:tr>
      <w:tr w:rsidR="005A5832" w14:paraId="190D40A5" w14:textId="77777777" w:rsidTr="7E978C4E">
        <w:trPr>
          <w:trHeight w:val="300"/>
        </w:trPr>
        <w:tc>
          <w:tcPr>
            <w:tcW w:w="2695" w:type="dxa"/>
          </w:tcPr>
          <w:p w14:paraId="423D471F" w14:textId="257D3812" w:rsidR="005A5832" w:rsidRDefault="00A10867">
            <w:pPr>
              <w:rPr>
                <w:b/>
                <w:bCs/>
                <w:kern w:val="2"/>
                <w:szCs w:val="24"/>
              </w:rPr>
            </w:pPr>
            <w:r>
              <w:rPr>
                <w:b/>
                <w:bCs/>
                <w:kern w:val="2"/>
                <w:szCs w:val="24"/>
              </w:rPr>
              <w:t>1</w:t>
            </w:r>
            <w:r w:rsidR="004C070E">
              <w:rPr>
                <w:b/>
                <w:bCs/>
                <w:kern w:val="2"/>
                <w:szCs w:val="24"/>
              </w:rPr>
              <w:t>2</w:t>
            </w:r>
            <w:r>
              <w:rPr>
                <w:b/>
                <w:bCs/>
                <w:kern w:val="2"/>
                <w:szCs w:val="24"/>
              </w:rPr>
              <w:t>.1.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7E978C4E">
        <w:trPr>
          <w:trHeight w:val="300"/>
        </w:trPr>
        <w:tc>
          <w:tcPr>
            <w:tcW w:w="2695" w:type="dxa"/>
          </w:tcPr>
          <w:p w14:paraId="2C75B4C3" w14:textId="67ADF4DB" w:rsidR="005A5832" w:rsidRDefault="00A10867">
            <w:pPr>
              <w:rPr>
                <w:b/>
                <w:bCs/>
                <w:kern w:val="2"/>
                <w:szCs w:val="24"/>
              </w:rPr>
            </w:pPr>
            <w:r>
              <w:rPr>
                <w:b/>
                <w:bCs/>
                <w:kern w:val="2"/>
                <w:szCs w:val="24"/>
              </w:rPr>
              <w:t>1</w:t>
            </w:r>
            <w:r w:rsidR="004C070E">
              <w:rPr>
                <w:b/>
                <w:bCs/>
                <w:kern w:val="2"/>
                <w:szCs w:val="24"/>
              </w:rPr>
              <w:t>2</w:t>
            </w:r>
            <w:r>
              <w:rPr>
                <w:b/>
                <w:bCs/>
                <w:kern w:val="2"/>
                <w:szCs w:val="24"/>
              </w:rPr>
              <w:t>.2. Esminiai Sutarties pažeidimai</w:t>
            </w:r>
          </w:p>
          <w:p w14:paraId="3AA466DF" w14:textId="77777777" w:rsidR="005A5832" w:rsidRDefault="005A5832">
            <w:pPr>
              <w:rPr>
                <w:b/>
                <w:bCs/>
                <w:kern w:val="2"/>
                <w:szCs w:val="24"/>
              </w:rPr>
            </w:pPr>
          </w:p>
        </w:tc>
        <w:tc>
          <w:tcPr>
            <w:tcW w:w="6840" w:type="dxa"/>
            <w:gridSpan w:val="3"/>
          </w:tcPr>
          <w:p w14:paraId="7666BD6C" w14:textId="77777777" w:rsidR="00C522A0" w:rsidRPr="00C522A0" w:rsidRDefault="00C522A0" w:rsidP="00C522A0">
            <w:pPr>
              <w:rPr>
                <w:kern w:val="2"/>
                <w:szCs w:val="24"/>
              </w:rPr>
            </w:pPr>
            <w:r w:rsidRPr="00C522A0">
              <w:rPr>
                <w:kern w:val="2"/>
                <w:szCs w:val="24"/>
              </w:rPr>
              <w:t>12.2.1. jeigu Tiekėjas nevykdo prisiimtų įsipareigojimų už Sutartyje nustatytą Sutarties kainą / įkainius;</w:t>
            </w:r>
          </w:p>
          <w:p w14:paraId="2F3D1864" w14:textId="10E0C901" w:rsidR="00C522A0" w:rsidRPr="00C522A0" w:rsidRDefault="00C522A0" w:rsidP="00C522A0">
            <w:pPr>
              <w:spacing w:line="257" w:lineRule="auto"/>
              <w:jc w:val="both"/>
              <w:rPr>
                <w:rFonts w:eastAsia="Arial"/>
                <w:kern w:val="2"/>
                <w:szCs w:val="24"/>
              </w:rPr>
            </w:pPr>
            <w:r w:rsidRPr="00C522A0">
              <w:rPr>
                <w:rFonts w:eastAsia="Arial"/>
                <w:kern w:val="2"/>
                <w:szCs w:val="24"/>
              </w:rPr>
              <w:t>12.2.</w:t>
            </w:r>
            <w:r w:rsidR="00E56B49">
              <w:rPr>
                <w:rFonts w:eastAsia="Arial"/>
                <w:kern w:val="2"/>
                <w:szCs w:val="24"/>
              </w:rPr>
              <w:t>2</w:t>
            </w:r>
            <w:r w:rsidRPr="00C522A0">
              <w:rPr>
                <w:rFonts w:eastAsia="Arial"/>
                <w:kern w:val="2"/>
                <w:szCs w:val="24"/>
              </w:rPr>
              <w:t xml:space="preserve">. jeigu Tiekėjas vėluoja pristatyti Prekes daugiau nei </w:t>
            </w:r>
            <w:r w:rsidR="009541A9">
              <w:rPr>
                <w:rFonts w:eastAsia="Arial"/>
                <w:kern w:val="2"/>
                <w:szCs w:val="24"/>
              </w:rPr>
              <w:t>3</w:t>
            </w:r>
            <w:r w:rsidR="00374CAF">
              <w:rPr>
                <w:rFonts w:eastAsia="Arial"/>
                <w:kern w:val="2"/>
                <w:szCs w:val="24"/>
              </w:rPr>
              <w:t xml:space="preserve"> (</w:t>
            </w:r>
            <w:r w:rsidR="009541A9">
              <w:rPr>
                <w:rFonts w:eastAsia="Arial"/>
                <w:kern w:val="2"/>
                <w:szCs w:val="24"/>
              </w:rPr>
              <w:t>tris</w:t>
            </w:r>
            <w:r w:rsidR="00374CAF">
              <w:rPr>
                <w:rFonts w:eastAsia="Arial"/>
                <w:kern w:val="2"/>
                <w:szCs w:val="24"/>
              </w:rPr>
              <w:t>) mėnesius</w:t>
            </w:r>
            <w:r w:rsidRPr="00C522A0">
              <w:rPr>
                <w:rFonts w:eastAsia="Arial"/>
                <w:kern w:val="2"/>
                <w:szCs w:val="24"/>
              </w:rPr>
              <w:t xml:space="preserve"> </w:t>
            </w:r>
            <w:r w:rsidR="009541A9">
              <w:rPr>
                <w:rFonts w:eastAsia="Arial"/>
                <w:kern w:val="2"/>
                <w:szCs w:val="24"/>
              </w:rPr>
              <w:t xml:space="preserve">nei </w:t>
            </w:r>
            <w:r w:rsidRPr="00C522A0">
              <w:rPr>
                <w:rFonts w:eastAsia="Arial"/>
                <w:kern w:val="2"/>
                <w:szCs w:val="24"/>
              </w:rPr>
              <w:t>Sutartyje nustatytas Prekių pristatymo terminas;</w:t>
            </w:r>
          </w:p>
          <w:p w14:paraId="2E3F6955" w14:textId="0657A898"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3</w:t>
            </w:r>
            <w:r w:rsidRPr="00C522A0">
              <w:rPr>
                <w:rFonts w:eastAsia="Arial"/>
                <w:kern w:val="2"/>
                <w:szCs w:val="24"/>
              </w:rPr>
              <w:t>. Tiekėjas pažeidžia Prekių pristatymo terminus ir dėl Prekių pristatymo vėlavimo Prekės tampa nebereikalingos;</w:t>
            </w:r>
          </w:p>
          <w:p w14:paraId="51B8A131" w14:textId="47887B3D"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4</w:t>
            </w:r>
            <w:r w:rsidRPr="00C522A0">
              <w:rPr>
                <w:rFonts w:eastAsia="Arial"/>
                <w:kern w:val="2"/>
                <w:szCs w:val="24"/>
              </w:rPr>
              <w:t>. Tiekėjas daugiau kaip 2 (du) kartus pristato Prekes, kurios neatitinka Sutartyje ir (ar) Įstatymuose nustatytų reikalavimų Prekėms;</w:t>
            </w:r>
          </w:p>
          <w:p w14:paraId="35013E8E" w14:textId="66AD3691" w:rsidR="005A5832" w:rsidRPr="00E56B49"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lastRenderedPageBreak/>
              <w:t>12.2.</w:t>
            </w:r>
            <w:r w:rsidR="00E56B49">
              <w:rPr>
                <w:rFonts w:eastAsia="Arial"/>
                <w:kern w:val="2"/>
                <w:szCs w:val="24"/>
              </w:rPr>
              <w:t>5</w:t>
            </w:r>
            <w:r w:rsidRPr="00C522A0">
              <w:rPr>
                <w:rFonts w:eastAsia="Arial"/>
                <w:kern w:val="2"/>
                <w:szCs w:val="24"/>
              </w:rPr>
              <w:t>. Tiekėjas pažeidžia šios Sutarties nuostatas, reglamentuojančias konkurenciją, intelektinės nuosavybės ar konfidencialios informacijos valdymą;</w:t>
            </w:r>
          </w:p>
        </w:tc>
      </w:tr>
      <w:tr w:rsidR="005A5832" w14:paraId="3DF8E8FA" w14:textId="77777777" w:rsidTr="7E978C4E">
        <w:trPr>
          <w:trHeight w:val="300"/>
        </w:trPr>
        <w:tc>
          <w:tcPr>
            <w:tcW w:w="9535" w:type="dxa"/>
            <w:gridSpan w:val="4"/>
          </w:tcPr>
          <w:p w14:paraId="5356A4B0" w14:textId="376ECEE2" w:rsidR="005A5832" w:rsidRDefault="00A10867">
            <w:pPr>
              <w:jc w:val="center"/>
              <w:rPr>
                <w:kern w:val="2"/>
                <w:szCs w:val="24"/>
              </w:rPr>
            </w:pPr>
            <w:r>
              <w:rPr>
                <w:b/>
                <w:bCs/>
                <w:kern w:val="2"/>
                <w:szCs w:val="24"/>
              </w:rPr>
              <w:lastRenderedPageBreak/>
              <w:t>1</w:t>
            </w:r>
            <w:r w:rsidR="0089548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09077218" w14:textId="77777777" w:rsidTr="7E978C4E">
        <w:trPr>
          <w:trHeight w:val="300"/>
        </w:trPr>
        <w:tc>
          <w:tcPr>
            <w:tcW w:w="2695" w:type="dxa"/>
          </w:tcPr>
          <w:p w14:paraId="110E8E06" w14:textId="6CB1B307" w:rsidR="005A5832" w:rsidRDefault="00A10867">
            <w:pPr>
              <w:rPr>
                <w:b/>
                <w:bCs/>
                <w:kern w:val="2"/>
                <w:szCs w:val="24"/>
              </w:rPr>
            </w:pPr>
            <w:r>
              <w:rPr>
                <w:b/>
                <w:bCs/>
                <w:kern w:val="2"/>
                <w:szCs w:val="24"/>
              </w:rPr>
              <w:t>1</w:t>
            </w:r>
            <w:r w:rsidR="00895485">
              <w:rPr>
                <w:b/>
                <w:bCs/>
                <w:kern w:val="2"/>
                <w:szCs w:val="24"/>
              </w:rPr>
              <w:t>3</w:t>
            </w:r>
            <w:r>
              <w:rPr>
                <w:b/>
                <w:bCs/>
                <w:kern w:val="2"/>
                <w:szCs w:val="24"/>
              </w:rPr>
              <w:t>.1. Aplinkosauginių kriterijų nustatymo teisinis pagrindas</w:t>
            </w:r>
          </w:p>
        </w:tc>
        <w:tc>
          <w:tcPr>
            <w:tcW w:w="6840" w:type="dxa"/>
            <w:gridSpan w:val="3"/>
          </w:tcPr>
          <w:p w14:paraId="766B2F6D" w14:textId="51BF63BA" w:rsidR="005A5832" w:rsidRDefault="00A10867"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B3861">
              <w:rPr>
                <w:color w:val="000000"/>
              </w:rPr>
              <w:t>4.4.4.5. </w:t>
            </w:r>
            <w:r>
              <w:rPr>
                <w:color w:val="000000"/>
                <w:kern w:val="2"/>
                <w:szCs w:val="24"/>
                <w:shd w:val="clear" w:color="auto" w:fill="FFFFFF"/>
              </w:rPr>
              <w:t>papunkčiu.</w:t>
            </w:r>
            <w:r>
              <w:rPr>
                <w:color w:val="000000"/>
                <w:kern w:val="2"/>
                <w:szCs w:val="24"/>
              </w:rPr>
              <w:t> </w:t>
            </w:r>
          </w:p>
        </w:tc>
      </w:tr>
      <w:tr w:rsidR="005A5832" w14:paraId="66E899AC" w14:textId="77777777" w:rsidTr="7E978C4E">
        <w:trPr>
          <w:trHeight w:val="300"/>
        </w:trPr>
        <w:tc>
          <w:tcPr>
            <w:tcW w:w="2695" w:type="dxa"/>
          </w:tcPr>
          <w:p w14:paraId="7DB0C22E" w14:textId="181A9658"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2F40E046" w14:textId="6968EB15" w:rsidR="005A5832" w:rsidRPr="004954CF" w:rsidRDefault="00A10867" w:rsidP="004954CF">
            <w:pPr>
              <w:jc w:val="both"/>
              <w:rPr>
                <w:color w:val="000000"/>
                <w:szCs w:val="24"/>
                <w:shd w:val="clear" w:color="auto" w:fill="FFFFFF"/>
              </w:rPr>
            </w:pPr>
            <w:r>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r w:rsidR="007728BF">
              <w:rPr>
                <w:kern w:val="2"/>
                <w:szCs w:val="24"/>
              </w:rPr>
              <w:t>.</w:t>
            </w:r>
          </w:p>
        </w:tc>
      </w:tr>
      <w:tr w:rsidR="005A5832" w14:paraId="22333797" w14:textId="77777777" w:rsidTr="7E978C4E">
        <w:trPr>
          <w:trHeight w:val="300"/>
        </w:trPr>
        <w:tc>
          <w:tcPr>
            <w:tcW w:w="2695" w:type="dxa"/>
          </w:tcPr>
          <w:p w14:paraId="045C36D3" w14:textId="45088ABD"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7E978C4E">
        <w:trPr>
          <w:trHeight w:val="300"/>
        </w:trPr>
        <w:tc>
          <w:tcPr>
            <w:tcW w:w="2695" w:type="dxa"/>
          </w:tcPr>
          <w:p w14:paraId="21E87313" w14:textId="0CD19A93"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7E978C4E">
        <w:trPr>
          <w:trHeight w:val="300"/>
        </w:trPr>
        <w:tc>
          <w:tcPr>
            <w:tcW w:w="2695" w:type="dxa"/>
          </w:tcPr>
          <w:p w14:paraId="6F6BB7E1" w14:textId="519B1D35" w:rsidR="005A5832" w:rsidRDefault="00A10867">
            <w:pPr>
              <w:rPr>
                <w:b/>
                <w:bCs/>
                <w:kern w:val="2"/>
                <w:szCs w:val="24"/>
              </w:rPr>
            </w:pPr>
            <w:r>
              <w:rPr>
                <w:b/>
                <w:bCs/>
                <w:kern w:val="2"/>
                <w:szCs w:val="24"/>
              </w:rPr>
              <w:t>1</w:t>
            </w:r>
            <w:r w:rsidR="00895485">
              <w:rPr>
                <w:b/>
                <w:bCs/>
                <w:kern w:val="2"/>
                <w:szCs w:val="24"/>
              </w:rPr>
              <w:t>3</w:t>
            </w:r>
            <w:r>
              <w:rPr>
                <w:b/>
                <w:bCs/>
                <w:kern w:val="2"/>
                <w:szCs w:val="24"/>
              </w:rPr>
              <w:t>.5.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rsidTr="7E978C4E">
        <w:trPr>
          <w:trHeight w:val="300"/>
        </w:trPr>
        <w:tc>
          <w:tcPr>
            <w:tcW w:w="9535" w:type="dxa"/>
            <w:gridSpan w:val="4"/>
          </w:tcPr>
          <w:p w14:paraId="0138EC20" w14:textId="45728103" w:rsidR="005A5832" w:rsidRDefault="00A10867">
            <w:pPr>
              <w:jc w:val="center"/>
              <w:rPr>
                <w:b/>
                <w:bCs/>
                <w:kern w:val="2"/>
                <w:szCs w:val="24"/>
              </w:rPr>
            </w:pPr>
            <w:r>
              <w:rPr>
                <w:b/>
                <w:bCs/>
                <w:kern w:val="2"/>
                <w:szCs w:val="24"/>
              </w:rPr>
              <w:t>1</w:t>
            </w:r>
            <w:r w:rsidR="00895485">
              <w:rPr>
                <w:b/>
                <w:bCs/>
                <w:kern w:val="2"/>
                <w:szCs w:val="24"/>
              </w:rPr>
              <w:t>4</w:t>
            </w:r>
            <w:r>
              <w:rPr>
                <w:b/>
                <w:bCs/>
                <w:kern w:val="2"/>
                <w:szCs w:val="24"/>
              </w:rPr>
              <w:t xml:space="preserve">. BENDRŲJŲ SĄLYGŲ PAKEITIMAI IR PAPILDYMAI </w:t>
            </w:r>
          </w:p>
          <w:p w14:paraId="7FC738A0" w14:textId="77777777" w:rsidR="005A5832" w:rsidRDefault="00A10867">
            <w:pPr>
              <w:jc w:val="center"/>
              <w:rPr>
                <w:kern w:val="2"/>
                <w:szCs w:val="24"/>
              </w:rPr>
            </w:pPr>
            <w:r>
              <w:rPr>
                <w:kern w:val="2"/>
                <w:szCs w:val="24"/>
              </w:rPr>
              <w:lastRenderedPageBreak/>
              <w:t xml:space="preserve">(jeigu būtina dėl konkretaus Sutarties dalyko specifikos) </w:t>
            </w:r>
          </w:p>
        </w:tc>
      </w:tr>
      <w:tr w:rsidR="005A5832" w14:paraId="5A8C0D7D" w14:textId="77777777" w:rsidTr="7E978C4E">
        <w:trPr>
          <w:trHeight w:val="300"/>
        </w:trPr>
        <w:tc>
          <w:tcPr>
            <w:tcW w:w="2695" w:type="dxa"/>
          </w:tcPr>
          <w:p w14:paraId="7DDAD535" w14:textId="29C62686" w:rsidR="005A5832" w:rsidRDefault="00A10867">
            <w:pPr>
              <w:rPr>
                <w:b/>
                <w:bCs/>
                <w:kern w:val="2"/>
                <w:szCs w:val="24"/>
              </w:rPr>
            </w:pPr>
            <w:r>
              <w:rPr>
                <w:b/>
                <w:bCs/>
                <w:kern w:val="2"/>
                <w:szCs w:val="24"/>
              </w:rPr>
              <w:lastRenderedPageBreak/>
              <w:t>1</w:t>
            </w:r>
            <w:r w:rsidR="00895485">
              <w:rPr>
                <w:b/>
                <w:bCs/>
                <w:kern w:val="2"/>
                <w:szCs w:val="24"/>
              </w:rPr>
              <w:t>4</w:t>
            </w:r>
            <w:r>
              <w:rPr>
                <w:b/>
                <w:bCs/>
                <w:kern w:val="2"/>
                <w:szCs w:val="24"/>
              </w:rPr>
              <w:t>.</w:t>
            </w:r>
            <w:r w:rsidR="00744913">
              <w:rPr>
                <w:b/>
                <w:bCs/>
                <w:kern w:val="2"/>
                <w:szCs w:val="24"/>
              </w:rPr>
              <w:t>1.</w:t>
            </w:r>
          </w:p>
        </w:tc>
        <w:tc>
          <w:tcPr>
            <w:tcW w:w="6840" w:type="dxa"/>
            <w:gridSpan w:val="3"/>
          </w:tcPr>
          <w:p w14:paraId="3AD598B3" w14:textId="77777777" w:rsidR="00513FE5" w:rsidRPr="00243C9E" w:rsidRDefault="00513FE5" w:rsidP="0086582D">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513FE5" w:rsidRPr="00243C9E" w:rsidRDefault="00513FE5" w:rsidP="0086582D">
            <w:pPr>
              <w:pBdr>
                <w:top w:val="nil"/>
                <w:left w:val="nil"/>
                <w:bottom w:val="nil"/>
                <w:right w:val="nil"/>
                <w:between w:val="nil"/>
                <w:bar w:val="nil"/>
              </w:pBdr>
              <w:suppressAutoHyphens/>
              <w:jc w:val="both"/>
              <w:rPr>
                <w:kern w:val="2"/>
                <w:szCs w:val="24"/>
              </w:rPr>
            </w:pPr>
          </w:p>
          <w:p w14:paraId="4F325FA5" w14:textId="6A62004C" w:rsidR="005A5832" w:rsidRDefault="00513FE5" w:rsidP="00B06C88">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5A5832" w14:paraId="57C0CD76" w14:textId="77777777" w:rsidTr="7E978C4E">
        <w:trPr>
          <w:trHeight w:val="300"/>
        </w:trPr>
        <w:tc>
          <w:tcPr>
            <w:tcW w:w="9535" w:type="dxa"/>
            <w:gridSpan w:val="4"/>
          </w:tcPr>
          <w:p w14:paraId="49EE585D" w14:textId="77C962E7" w:rsidR="005A5832" w:rsidRDefault="00A10867">
            <w:pPr>
              <w:jc w:val="center"/>
              <w:rPr>
                <w:b/>
                <w:bCs/>
                <w:kern w:val="2"/>
                <w:szCs w:val="24"/>
              </w:rPr>
            </w:pPr>
            <w:r>
              <w:rPr>
                <w:b/>
                <w:bCs/>
                <w:kern w:val="2"/>
                <w:szCs w:val="24"/>
              </w:rPr>
              <w:t>1</w:t>
            </w:r>
            <w:r w:rsidR="00DA6EAD">
              <w:rPr>
                <w:b/>
                <w:bCs/>
                <w:kern w:val="2"/>
                <w:szCs w:val="24"/>
              </w:rPr>
              <w:t>5</w:t>
            </w:r>
            <w:r>
              <w:rPr>
                <w:b/>
                <w:bCs/>
                <w:kern w:val="2"/>
                <w:szCs w:val="24"/>
              </w:rPr>
              <w:t>. SUTARTIES PRIEDAI</w:t>
            </w:r>
          </w:p>
        </w:tc>
      </w:tr>
      <w:tr w:rsidR="005A5832" w14:paraId="442F83C3" w14:textId="77777777" w:rsidTr="7E978C4E">
        <w:trPr>
          <w:trHeight w:val="300"/>
        </w:trPr>
        <w:tc>
          <w:tcPr>
            <w:tcW w:w="2695" w:type="dxa"/>
          </w:tcPr>
          <w:p w14:paraId="1A97145E" w14:textId="62F10A1C" w:rsidR="005A5832" w:rsidRDefault="00A10867">
            <w:pPr>
              <w:jc w:val="center"/>
              <w:rPr>
                <w:b/>
                <w:bCs/>
                <w:kern w:val="2"/>
                <w:szCs w:val="24"/>
              </w:rPr>
            </w:pPr>
            <w:r>
              <w:rPr>
                <w:b/>
                <w:bCs/>
                <w:kern w:val="2"/>
                <w:szCs w:val="24"/>
              </w:rPr>
              <w:t>1</w:t>
            </w:r>
            <w:r w:rsidR="00DA6EAD">
              <w:rPr>
                <w:b/>
                <w:bCs/>
                <w:kern w:val="2"/>
                <w:szCs w:val="24"/>
              </w:rPr>
              <w:t>5</w:t>
            </w:r>
            <w:r>
              <w:rPr>
                <w:b/>
                <w:bCs/>
                <w:kern w:val="2"/>
                <w:szCs w:val="24"/>
              </w:rPr>
              <w:t>.1. Priedas Nr. 1</w:t>
            </w:r>
          </w:p>
        </w:tc>
        <w:tc>
          <w:tcPr>
            <w:tcW w:w="6840" w:type="dxa"/>
            <w:gridSpan w:val="3"/>
          </w:tcPr>
          <w:p w14:paraId="30F50E3A" w14:textId="47B19C87" w:rsidR="005A5832" w:rsidRDefault="00115CE4" w:rsidP="00115CE4">
            <w:pPr>
              <w:jc w:val="both"/>
              <w:rPr>
                <w:b/>
                <w:bCs/>
                <w:kern w:val="2"/>
                <w:szCs w:val="24"/>
              </w:rPr>
            </w:pPr>
            <w:r>
              <w:rPr>
                <w:b/>
                <w:bCs/>
                <w:kern w:val="2"/>
                <w:szCs w:val="24"/>
              </w:rPr>
              <w:t>Techninė specifikacija</w:t>
            </w:r>
          </w:p>
        </w:tc>
      </w:tr>
      <w:tr w:rsidR="005A5832" w14:paraId="69E68946" w14:textId="77777777" w:rsidTr="7E978C4E">
        <w:trPr>
          <w:trHeight w:val="300"/>
        </w:trPr>
        <w:tc>
          <w:tcPr>
            <w:tcW w:w="2695" w:type="dxa"/>
          </w:tcPr>
          <w:p w14:paraId="6DDEAE9F" w14:textId="1646E59D" w:rsidR="005A5832" w:rsidRDefault="00A10867">
            <w:pPr>
              <w:jc w:val="center"/>
              <w:rPr>
                <w:b/>
                <w:bCs/>
                <w:kern w:val="2"/>
                <w:szCs w:val="24"/>
              </w:rPr>
            </w:pPr>
            <w:r>
              <w:rPr>
                <w:b/>
                <w:bCs/>
                <w:kern w:val="2"/>
                <w:szCs w:val="24"/>
              </w:rPr>
              <w:t>1</w:t>
            </w:r>
            <w:r w:rsidR="00DA6EAD">
              <w:rPr>
                <w:b/>
                <w:bCs/>
                <w:kern w:val="2"/>
                <w:szCs w:val="24"/>
              </w:rPr>
              <w:t>5</w:t>
            </w:r>
            <w:r>
              <w:rPr>
                <w:b/>
                <w:bCs/>
                <w:kern w:val="2"/>
                <w:szCs w:val="24"/>
              </w:rPr>
              <w:t>.2.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7E978C4E">
        <w:trPr>
          <w:trHeight w:val="300"/>
        </w:trPr>
        <w:tc>
          <w:tcPr>
            <w:tcW w:w="2695" w:type="dxa"/>
          </w:tcPr>
          <w:p w14:paraId="597D9754" w14:textId="06B1BD00" w:rsidR="00252745" w:rsidRDefault="00252745">
            <w:pPr>
              <w:jc w:val="center"/>
              <w:rPr>
                <w:b/>
                <w:bCs/>
                <w:kern w:val="2"/>
                <w:szCs w:val="24"/>
              </w:rPr>
            </w:pPr>
            <w:r>
              <w:rPr>
                <w:b/>
                <w:bCs/>
                <w:kern w:val="2"/>
                <w:szCs w:val="24"/>
              </w:rPr>
              <w:t>1</w:t>
            </w:r>
            <w:r w:rsidR="00DA6EAD">
              <w:rPr>
                <w:b/>
                <w:bCs/>
                <w:kern w:val="2"/>
                <w:szCs w:val="24"/>
              </w:rPr>
              <w:t>5</w:t>
            </w:r>
            <w:r>
              <w:rPr>
                <w:b/>
                <w:bCs/>
                <w:kern w:val="2"/>
                <w:szCs w:val="24"/>
              </w:rPr>
              <w:t xml:space="preserve">.3.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rsidTr="7E978C4E">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rsidTr="7E978C4E">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rsidTr="7E978C4E">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5782" w14:textId="77777777" w:rsidR="003C7E34" w:rsidRDefault="003C7E34">
      <w:pPr>
        <w:rPr>
          <w:kern w:val="2"/>
          <w:sz w:val="22"/>
          <w:szCs w:val="22"/>
          <w:lang w:val="en-US"/>
        </w:rPr>
      </w:pPr>
      <w:r>
        <w:rPr>
          <w:kern w:val="2"/>
          <w:sz w:val="22"/>
          <w:szCs w:val="22"/>
          <w:lang w:val="en-US"/>
        </w:rPr>
        <w:separator/>
      </w:r>
    </w:p>
  </w:endnote>
  <w:endnote w:type="continuationSeparator" w:id="0">
    <w:p w14:paraId="15B9B845" w14:textId="77777777" w:rsidR="003C7E34" w:rsidRDefault="003C7E34">
      <w:pPr>
        <w:rPr>
          <w:kern w:val="2"/>
          <w:sz w:val="22"/>
          <w:szCs w:val="22"/>
          <w:lang w:val="en-US"/>
        </w:rPr>
      </w:pPr>
      <w:r>
        <w:rPr>
          <w:kern w:val="2"/>
          <w:sz w:val="22"/>
          <w:szCs w:val="22"/>
          <w:lang w:val="en-US"/>
        </w:rPr>
        <w:continuationSeparator/>
      </w:r>
    </w:p>
  </w:endnote>
  <w:endnote w:type="continuationNotice" w:id="1">
    <w:p w14:paraId="52ED716D" w14:textId="77777777" w:rsidR="003C7E34" w:rsidRDefault="003C7E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DEFA" w14:textId="77777777" w:rsidR="003C7E34" w:rsidRDefault="003C7E34">
      <w:pPr>
        <w:rPr>
          <w:kern w:val="2"/>
          <w:sz w:val="22"/>
          <w:szCs w:val="22"/>
          <w:lang w:val="en-US"/>
        </w:rPr>
      </w:pPr>
      <w:r>
        <w:rPr>
          <w:kern w:val="2"/>
          <w:sz w:val="22"/>
          <w:szCs w:val="22"/>
          <w:lang w:val="en-US"/>
        </w:rPr>
        <w:separator/>
      </w:r>
    </w:p>
  </w:footnote>
  <w:footnote w:type="continuationSeparator" w:id="0">
    <w:p w14:paraId="3160C172" w14:textId="77777777" w:rsidR="003C7E34" w:rsidRDefault="003C7E34">
      <w:pPr>
        <w:rPr>
          <w:kern w:val="2"/>
          <w:sz w:val="22"/>
          <w:szCs w:val="22"/>
          <w:lang w:val="en-US"/>
        </w:rPr>
      </w:pPr>
      <w:r>
        <w:rPr>
          <w:kern w:val="2"/>
          <w:sz w:val="22"/>
          <w:szCs w:val="22"/>
          <w:lang w:val="en-US"/>
        </w:rPr>
        <w:continuationSeparator/>
      </w:r>
    </w:p>
  </w:footnote>
  <w:footnote w:type="continuationNotice" w:id="1">
    <w:p w14:paraId="169A85AC" w14:textId="77777777" w:rsidR="003C7E34" w:rsidRDefault="003C7E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43902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4C2"/>
    <w:rsid w:val="000810B9"/>
    <w:rsid w:val="00083AC3"/>
    <w:rsid w:val="000951D1"/>
    <w:rsid w:val="000A1889"/>
    <w:rsid w:val="000A7B02"/>
    <w:rsid w:val="000B594F"/>
    <w:rsid w:val="000B7E1B"/>
    <w:rsid w:val="000E099F"/>
    <w:rsid w:val="000F19E7"/>
    <w:rsid w:val="000F3007"/>
    <w:rsid w:val="00115CE4"/>
    <w:rsid w:val="001253CA"/>
    <w:rsid w:val="00140D65"/>
    <w:rsid w:val="0015445B"/>
    <w:rsid w:val="00181BB9"/>
    <w:rsid w:val="00197F23"/>
    <w:rsid w:val="001A2A35"/>
    <w:rsid w:val="001E15B6"/>
    <w:rsid w:val="001E289B"/>
    <w:rsid w:val="001F469E"/>
    <w:rsid w:val="002108F2"/>
    <w:rsid w:val="00252745"/>
    <w:rsid w:val="00276AD7"/>
    <w:rsid w:val="002B11FB"/>
    <w:rsid w:val="002E2D86"/>
    <w:rsid w:val="002F02B2"/>
    <w:rsid w:val="002F387E"/>
    <w:rsid w:val="002F68F8"/>
    <w:rsid w:val="003028B5"/>
    <w:rsid w:val="00307D9E"/>
    <w:rsid w:val="00374CAF"/>
    <w:rsid w:val="00390551"/>
    <w:rsid w:val="0039254E"/>
    <w:rsid w:val="003A42E0"/>
    <w:rsid w:val="003A47BD"/>
    <w:rsid w:val="003A6A0E"/>
    <w:rsid w:val="003B3A6B"/>
    <w:rsid w:val="003B5061"/>
    <w:rsid w:val="003C7E34"/>
    <w:rsid w:val="003E0AFD"/>
    <w:rsid w:val="003E63B4"/>
    <w:rsid w:val="003F48E3"/>
    <w:rsid w:val="003F76E2"/>
    <w:rsid w:val="00426132"/>
    <w:rsid w:val="004471BA"/>
    <w:rsid w:val="00467982"/>
    <w:rsid w:val="00483335"/>
    <w:rsid w:val="00486CF4"/>
    <w:rsid w:val="004954CF"/>
    <w:rsid w:val="004B3861"/>
    <w:rsid w:val="004C070E"/>
    <w:rsid w:val="004D38C5"/>
    <w:rsid w:val="004D71DC"/>
    <w:rsid w:val="004D758F"/>
    <w:rsid w:val="004F45CD"/>
    <w:rsid w:val="004F76A6"/>
    <w:rsid w:val="00510CCA"/>
    <w:rsid w:val="00513FE5"/>
    <w:rsid w:val="00516631"/>
    <w:rsid w:val="00541C70"/>
    <w:rsid w:val="0054514C"/>
    <w:rsid w:val="00554580"/>
    <w:rsid w:val="00561BF8"/>
    <w:rsid w:val="00574B9E"/>
    <w:rsid w:val="005916D4"/>
    <w:rsid w:val="005A5832"/>
    <w:rsid w:val="005C0A0A"/>
    <w:rsid w:val="005F47EE"/>
    <w:rsid w:val="005F5B23"/>
    <w:rsid w:val="005F6114"/>
    <w:rsid w:val="00614502"/>
    <w:rsid w:val="006448E6"/>
    <w:rsid w:val="006535E6"/>
    <w:rsid w:val="00657AAD"/>
    <w:rsid w:val="00663405"/>
    <w:rsid w:val="00666ABD"/>
    <w:rsid w:val="0067082B"/>
    <w:rsid w:val="006A48B3"/>
    <w:rsid w:val="006C6D8D"/>
    <w:rsid w:val="006E31D8"/>
    <w:rsid w:val="006E5F4A"/>
    <w:rsid w:val="006F4550"/>
    <w:rsid w:val="00704756"/>
    <w:rsid w:val="00710D45"/>
    <w:rsid w:val="00742B74"/>
    <w:rsid w:val="00744913"/>
    <w:rsid w:val="00754A55"/>
    <w:rsid w:val="00757FC9"/>
    <w:rsid w:val="007628A2"/>
    <w:rsid w:val="007728BF"/>
    <w:rsid w:val="0079791A"/>
    <w:rsid w:val="007E10B9"/>
    <w:rsid w:val="00821707"/>
    <w:rsid w:val="00833051"/>
    <w:rsid w:val="00837283"/>
    <w:rsid w:val="00837D26"/>
    <w:rsid w:val="00853369"/>
    <w:rsid w:val="0086582D"/>
    <w:rsid w:val="008739C8"/>
    <w:rsid w:val="00881967"/>
    <w:rsid w:val="00895485"/>
    <w:rsid w:val="008A6918"/>
    <w:rsid w:val="008C10E6"/>
    <w:rsid w:val="008C6EB0"/>
    <w:rsid w:val="008F6036"/>
    <w:rsid w:val="00903A12"/>
    <w:rsid w:val="009310DE"/>
    <w:rsid w:val="009357C3"/>
    <w:rsid w:val="009541A9"/>
    <w:rsid w:val="00985E3C"/>
    <w:rsid w:val="00994D2B"/>
    <w:rsid w:val="009C70BD"/>
    <w:rsid w:val="009D3F52"/>
    <w:rsid w:val="009E17CB"/>
    <w:rsid w:val="009F5591"/>
    <w:rsid w:val="00A10867"/>
    <w:rsid w:val="00A14841"/>
    <w:rsid w:val="00A347EA"/>
    <w:rsid w:val="00A40879"/>
    <w:rsid w:val="00A45CFF"/>
    <w:rsid w:val="00A67C48"/>
    <w:rsid w:val="00A7787E"/>
    <w:rsid w:val="00A82860"/>
    <w:rsid w:val="00A86371"/>
    <w:rsid w:val="00A87A56"/>
    <w:rsid w:val="00A95B15"/>
    <w:rsid w:val="00AA1B53"/>
    <w:rsid w:val="00AD1B1B"/>
    <w:rsid w:val="00AE5604"/>
    <w:rsid w:val="00AF302A"/>
    <w:rsid w:val="00AF4DAD"/>
    <w:rsid w:val="00B053E2"/>
    <w:rsid w:val="00B06C88"/>
    <w:rsid w:val="00B06D4C"/>
    <w:rsid w:val="00B5114F"/>
    <w:rsid w:val="00B657FE"/>
    <w:rsid w:val="00B8591A"/>
    <w:rsid w:val="00BA070B"/>
    <w:rsid w:val="00BC031B"/>
    <w:rsid w:val="00BC3A65"/>
    <w:rsid w:val="00BF46FD"/>
    <w:rsid w:val="00C21141"/>
    <w:rsid w:val="00C51782"/>
    <w:rsid w:val="00C522A0"/>
    <w:rsid w:val="00C64CED"/>
    <w:rsid w:val="00C860A7"/>
    <w:rsid w:val="00CA047D"/>
    <w:rsid w:val="00CA6E95"/>
    <w:rsid w:val="00CC11EB"/>
    <w:rsid w:val="00CC2B8A"/>
    <w:rsid w:val="00CC35A3"/>
    <w:rsid w:val="00CE19E7"/>
    <w:rsid w:val="00CF1DC3"/>
    <w:rsid w:val="00CF20EA"/>
    <w:rsid w:val="00CF7CF6"/>
    <w:rsid w:val="00D56A74"/>
    <w:rsid w:val="00D60D65"/>
    <w:rsid w:val="00D62E5E"/>
    <w:rsid w:val="00D94D9D"/>
    <w:rsid w:val="00DA6EAD"/>
    <w:rsid w:val="00DB4DAF"/>
    <w:rsid w:val="00DC3BB1"/>
    <w:rsid w:val="00DD6A45"/>
    <w:rsid w:val="00DD6A89"/>
    <w:rsid w:val="00DD6B07"/>
    <w:rsid w:val="00DE59A3"/>
    <w:rsid w:val="00DF69AC"/>
    <w:rsid w:val="00E0757B"/>
    <w:rsid w:val="00E13320"/>
    <w:rsid w:val="00E43019"/>
    <w:rsid w:val="00E56B49"/>
    <w:rsid w:val="00E570FE"/>
    <w:rsid w:val="00E65FA8"/>
    <w:rsid w:val="00E74736"/>
    <w:rsid w:val="00E87EEC"/>
    <w:rsid w:val="00E93D0B"/>
    <w:rsid w:val="00E978D0"/>
    <w:rsid w:val="00EB6DDD"/>
    <w:rsid w:val="00EE3828"/>
    <w:rsid w:val="00EE45D3"/>
    <w:rsid w:val="00F05548"/>
    <w:rsid w:val="00F1294B"/>
    <w:rsid w:val="00F1428D"/>
    <w:rsid w:val="00F3156B"/>
    <w:rsid w:val="00F338A5"/>
    <w:rsid w:val="00F420E4"/>
    <w:rsid w:val="00F47CCA"/>
    <w:rsid w:val="00F671A0"/>
    <w:rsid w:val="00FB09A5"/>
    <w:rsid w:val="00FB4E16"/>
    <w:rsid w:val="00FF0324"/>
    <w:rsid w:val="08465603"/>
    <w:rsid w:val="70BB06EC"/>
    <w:rsid w:val="7E978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 w:type="character" w:customStyle="1" w:styleId="Laukeliai">
    <w:name w:val="Laukeliai"/>
    <w:basedOn w:val="DefaultParagraphFont"/>
    <w:uiPriority w:val="1"/>
    <w:rsid w:val="00E65FA8"/>
    <w:rPr>
      <w:rFonts w:ascii="Arial" w:hAnsi="Arial"/>
      <w:sz w:val="20"/>
    </w:rPr>
  </w:style>
  <w:style w:type="character" w:styleId="Emphasis">
    <w:name w:val="Emphasis"/>
    <w:qFormat/>
    <w:rsid w:val="0067082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1904</Words>
  <Characters>10853</Characters>
  <Application>Microsoft Office Word</Application>
  <DocSecurity>0</DocSecurity>
  <Lines>90</Lines>
  <Paragraphs>25</Paragraphs>
  <ScaleCrop>false</ScaleCrop>
  <Company>VPT</Company>
  <LinksUpToDate>false</LinksUpToDate>
  <CharactersWithSpaces>12732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5</cp:revision>
  <cp:lastPrinted>2025-05-07T10:54:00Z</cp:lastPrinted>
  <dcterms:created xsi:type="dcterms:W3CDTF">2025-05-15T07:09:00Z</dcterms:created>
  <dcterms:modified xsi:type="dcterms:W3CDTF">2025-05-15T07:16:00Z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